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50A7C" w:rsidRDefault="00450A7C">
      <w:pPr>
        <w:rPr>
          <w:b/>
        </w:rPr>
      </w:pPr>
    </w:p>
    <w:p w14:paraId="00000002" w14:textId="49087704" w:rsidR="00450A7C" w:rsidRDefault="00D10808">
      <w:pPr>
        <w:rPr>
          <w:b/>
        </w:rPr>
      </w:pPr>
      <w:r>
        <w:rPr>
          <w:b/>
        </w:rPr>
        <w:t xml:space="preserve">Welcome </w:t>
      </w:r>
    </w:p>
    <w:p w14:paraId="64CAAD17" w14:textId="42FECC9D" w:rsidR="00407D6F" w:rsidRPr="00407D6F" w:rsidRDefault="00407D6F">
      <w:pPr>
        <w:rPr>
          <w:bCs/>
        </w:rPr>
      </w:pPr>
      <w:r>
        <w:rPr>
          <w:bCs/>
        </w:rPr>
        <w:t xml:space="preserve">Betsy Christian, Megan </w:t>
      </w:r>
      <w:proofErr w:type="spellStart"/>
      <w:r>
        <w:rPr>
          <w:bCs/>
        </w:rPr>
        <w:t>Cegla</w:t>
      </w:r>
      <w:proofErr w:type="spellEnd"/>
      <w:r>
        <w:rPr>
          <w:bCs/>
        </w:rPr>
        <w:t xml:space="preserve">, Erica </w:t>
      </w:r>
      <w:proofErr w:type="spellStart"/>
      <w:r>
        <w:rPr>
          <w:bCs/>
        </w:rPr>
        <w:t>Navickas</w:t>
      </w:r>
      <w:proofErr w:type="spellEnd"/>
      <w:r>
        <w:rPr>
          <w:bCs/>
        </w:rPr>
        <w:t xml:space="preserve">, Andrew </w:t>
      </w:r>
      <w:proofErr w:type="spellStart"/>
      <w:r>
        <w:rPr>
          <w:bCs/>
        </w:rPr>
        <w:t>Reinitz</w:t>
      </w:r>
      <w:proofErr w:type="spellEnd"/>
      <w:r>
        <w:rPr>
          <w:bCs/>
        </w:rPr>
        <w:t xml:space="preserve">, Holly Staples, Cathleen </w:t>
      </w:r>
      <w:proofErr w:type="spellStart"/>
      <w:r>
        <w:rPr>
          <w:bCs/>
        </w:rPr>
        <w:t>Reffkin</w:t>
      </w:r>
      <w:proofErr w:type="spellEnd"/>
      <w:r>
        <w:rPr>
          <w:bCs/>
        </w:rPr>
        <w:t xml:space="preserve">, Trisha Robinson, </w:t>
      </w:r>
      <w:proofErr w:type="spellStart"/>
      <w:r>
        <w:rPr>
          <w:bCs/>
        </w:rPr>
        <w:t>Lezley</w:t>
      </w:r>
      <w:proofErr w:type="spellEnd"/>
      <w:r>
        <w:rPr>
          <w:bCs/>
        </w:rPr>
        <w:t xml:space="preserve"> Chase, Katie Davis, Scott </w:t>
      </w:r>
      <w:proofErr w:type="spellStart"/>
      <w:r>
        <w:rPr>
          <w:bCs/>
        </w:rPr>
        <w:t>Lhotka</w:t>
      </w:r>
      <w:proofErr w:type="spellEnd"/>
      <w:r>
        <w:rPr>
          <w:bCs/>
        </w:rPr>
        <w:t xml:space="preserve">, Scott </w:t>
      </w:r>
      <w:proofErr w:type="spellStart"/>
      <w:r>
        <w:rPr>
          <w:bCs/>
        </w:rPr>
        <w:t>Eidness</w:t>
      </w:r>
      <w:proofErr w:type="spellEnd"/>
      <w:r>
        <w:rPr>
          <w:bCs/>
        </w:rPr>
        <w:t>, Kari Martinson</w:t>
      </w:r>
    </w:p>
    <w:p w14:paraId="00000003" w14:textId="77777777" w:rsidR="00450A7C" w:rsidRDefault="00450A7C"/>
    <w:p w14:paraId="00000004" w14:textId="77777777" w:rsidR="00450A7C" w:rsidRDefault="00D10808">
      <w:r>
        <w:rPr>
          <w:b/>
        </w:rPr>
        <w:t>Approval of Minutes</w:t>
      </w:r>
      <w:r>
        <w:t xml:space="preserve"> </w:t>
      </w:r>
    </w:p>
    <w:p w14:paraId="00000005" w14:textId="557244E7" w:rsidR="00450A7C" w:rsidRPr="00407D6F" w:rsidRDefault="00407D6F">
      <w:r>
        <w:t xml:space="preserve">Cathleen, Andrew </w:t>
      </w:r>
    </w:p>
    <w:p w14:paraId="192029C4" w14:textId="77777777" w:rsidR="00407D6F" w:rsidRDefault="00407D6F"/>
    <w:p w14:paraId="00000006" w14:textId="1D21D398" w:rsidR="00450A7C" w:rsidRDefault="00D10808">
      <w:pPr>
        <w:rPr>
          <w:b/>
        </w:rPr>
      </w:pPr>
      <w:r>
        <w:rPr>
          <w:b/>
        </w:rPr>
        <w:t>Special Guest: Katie Davis</w:t>
      </w:r>
      <w:r w:rsidR="00407D6F">
        <w:rPr>
          <w:b/>
        </w:rPr>
        <w:t xml:space="preserve">, Tech Specialist </w:t>
      </w:r>
    </w:p>
    <w:p w14:paraId="35AA26E6" w14:textId="3C3A030D" w:rsidR="00407D6F" w:rsidRDefault="00407D6F">
      <w:pPr>
        <w:rPr>
          <w:bCs/>
        </w:rPr>
      </w:pPr>
      <w:r>
        <w:rPr>
          <w:bCs/>
        </w:rPr>
        <w:t>Makerspace</w:t>
      </w:r>
    </w:p>
    <w:p w14:paraId="1893CD89" w14:textId="74ABFD8E" w:rsidR="00407D6F" w:rsidRDefault="00407D6F" w:rsidP="00407D6F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Display in media center for us to view</w:t>
      </w:r>
    </w:p>
    <w:p w14:paraId="052B2015" w14:textId="21A47CA9" w:rsidR="00407D6F" w:rsidRDefault="00407D6F" w:rsidP="00407D6F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Power point attached to update in email</w:t>
      </w:r>
    </w:p>
    <w:p w14:paraId="6C1740AA" w14:textId="2D84C340" w:rsidR="00407D6F" w:rsidRDefault="00407D6F" w:rsidP="00407D6F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Hands on learning – origami, card making, rainbow loom, weaving, etc. </w:t>
      </w:r>
    </w:p>
    <w:p w14:paraId="67C3F631" w14:textId="28960949" w:rsidR="00407D6F" w:rsidRPr="00407D6F" w:rsidRDefault="00407D6F" w:rsidP="00407D6F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Robotics and coding coming next!</w:t>
      </w:r>
    </w:p>
    <w:p w14:paraId="00000007" w14:textId="77777777" w:rsidR="00450A7C" w:rsidRDefault="00450A7C"/>
    <w:p w14:paraId="00000008" w14:textId="77777777" w:rsidR="00450A7C" w:rsidRDefault="00D10808">
      <w:r>
        <w:rPr>
          <w:b/>
        </w:rPr>
        <w:t>Share our Success</w:t>
      </w:r>
    </w:p>
    <w:p w14:paraId="240EE57E" w14:textId="77777777" w:rsidR="00407D6F" w:rsidRDefault="00D10808">
      <w:r>
        <w:t>Imagination Fair</w:t>
      </w:r>
      <w:r w:rsidR="00407D6F">
        <w:t xml:space="preserve"> </w:t>
      </w:r>
    </w:p>
    <w:p w14:paraId="5C794674" w14:textId="77777777" w:rsidR="00407D6F" w:rsidRDefault="00407D6F" w:rsidP="00407D6F">
      <w:pPr>
        <w:pStyle w:val="ListParagraph"/>
        <w:numPr>
          <w:ilvl w:val="0"/>
          <w:numId w:val="3"/>
        </w:numPr>
      </w:pPr>
      <w:r>
        <w:t xml:space="preserve">Went </w:t>
      </w:r>
      <w:proofErr w:type="gramStart"/>
      <w:r>
        <w:t>really well</w:t>
      </w:r>
      <w:proofErr w:type="gramEnd"/>
      <w:r>
        <w:t>.  About 30 kids participated. Kids seemed to enjoy it and did a great job. Mostly science-based projects. Judged on same criteria as previous years and had one judge. Past years we had a couple of judges – sometimes teachers will help judge. Kids were very passionate about what they did!</w:t>
      </w:r>
    </w:p>
    <w:p w14:paraId="6904CD6F" w14:textId="77777777" w:rsidR="00407D6F" w:rsidRDefault="00407D6F" w:rsidP="00407D6F">
      <w:pPr>
        <w:pStyle w:val="ListParagraph"/>
        <w:numPr>
          <w:ilvl w:val="0"/>
          <w:numId w:val="3"/>
        </w:numPr>
      </w:pPr>
      <w:r>
        <w:t xml:space="preserve">Continue to judge it because it helps kids learn how to talk to people and </w:t>
      </w:r>
      <w:proofErr w:type="gramStart"/>
      <w:r>
        <w:t>have to</w:t>
      </w:r>
      <w:proofErr w:type="gramEnd"/>
      <w:r>
        <w:t xml:space="preserve"> explain it. Step outside their comfort zone a bit. </w:t>
      </w:r>
    </w:p>
    <w:p w14:paraId="48CD983D" w14:textId="77777777" w:rsidR="00407D6F" w:rsidRDefault="00407D6F" w:rsidP="00407D6F">
      <w:pPr>
        <w:pStyle w:val="ListParagraph"/>
        <w:numPr>
          <w:ilvl w:val="0"/>
          <w:numId w:val="3"/>
        </w:numPr>
      </w:pPr>
      <w:r>
        <w:t xml:space="preserve">In past years we have given out gift cards to the book fair instead of trophies and ribbons to keep the learning piece there. </w:t>
      </w:r>
      <w:proofErr w:type="gramStart"/>
      <w:r>
        <w:t>Kids</w:t>
      </w:r>
      <w:proofErr w:type="gramEnd"/>
      <w:r>
        <w:t xml:space="preserve"> motivations are all different so hard to be super clear on what would motivate them the most to participate. </w:t>
      </w:r>
    </w:p>
    <w:p w14:paraId="6823E2E8" w14:textId="12564031" w:rsidR="00407D6F" w:rsidRDefault="00407D6F" w:rsidP="00407D6F">
      <w:pPr>
        <w:pStyle w:val="ListParagraph"/>
        <w:numPr>
          <w:ilvl w:val="0"/>
          <w:numId w:val="3"/>
        </w:numPr>
      </w:pPr>
      <w:r>
        <w:t xml:space="preserve">Brainstorm any new ideas for next year and keep notes on how it ran as this year was a shot in the dark without many notes this year. </w:t>
      </w:r>
    </w:p>
    <w:p w14:paraId="11E95E16" w14:textId="6C90CF5B" w:rsidR="00407D6F" w:rsidRDefault="00407D6F" w:rsidP="00407D6F">
      <w:pPr>
        <w:pStyle w:val="ListParagraph"/>
        <w:numPr>
          <w:ilvl w:val="0"/>
          <w:numId w:val="3"/>
        </w:numPr>
      </w:pPr>
      <w:r>
        <w:t>Timing right after thanksgiving may not have been the best. Discuss timing for next year. Get a month heads up, so does it really make a difference?</w:t>
      </w:r>
    </w:p>
    <w:p w14:paraId="0A6FBCCA" w14:textId="0CB263AE" w:rsidR="00407D6F" w:rsidRDefault="00407D6F" w:rsidP="00407D6F">
      <w:r>
        <w:t>PTA stocked the lounge with food again – teachers were so excited about the refresh of snacks!</w:t>
      </w:r>
    </w:p>
    <w:p w14:paraId="0000000A" w14:textId="77777777" w:rsidR="00450A7C" w:rsidRDefault="00450A7C"/>
    <w:p w14:paraId="0000000B" w14:textId="77777777" w:rsidR="00450A7C" w:rsidRDefault="00D10808">
      <w:pPr>
        <w:rPr>
          <w:b/>
        </w:rPr>
      </w:pPr>
      <w:r>
        <w:rPr>
          <w:rFonts w:ascii="Helvetica Neue" w:eastAsia="Helvetica Neue" w:hAnsi="Helvetica Neue" w:cs="Helvetica Neue"/>
          <w:b/>
          <w:color w:val="212121"/>
          <w:highlight w:val="white"/>
        </w:rPr>
        <w:t>Principal </w:t>
      </w:r>
      <w:r>
        <w:rPr>
          <w:b/>
        </w:rPr>
        <w:t>Report</w:t>
      </w:r>
    </w:p>
    <w:p w14:paraId="092B7842" w14:textId="32D6A0A5" w:rsidR="00407D6F" w:rsidRDefault="00407D6F">
      <w:pPr>
        <w:rPr>
          <w:bCs/>
        </w:rPr>
      </w:pPr>
      <w:r>
        <w:rPr>
          <w:bCs/>
        </w:rPr>
        <w:t>Had another session (Character Ed) on bullying prevention. Recognizing with bullying is and then learning how to report it once you recognize it. Stop, Walk and Talk is a big tool used. Get the entire grade level in for the session. Really try and tell them that they have the control – we can end this together. Point out that it is happening within the group of people in the room. 3</w:t>
      </w:r>
      <w:r w:rsidRPr="00407D6F">
        <w:rPr>
          <w:bCs/>
          <w:vertAlign w:val="superscript"/>
        </w:rPr>
        <w:t>rd</w:t>
      </w:r>
      <w:r>
        <w:rPr>
          <w:bCs/>
        </w:rPr>
        <w:t xml:space="preserve"> or 4</w:t>
      </w:r>
      <w:r w:rsidRPr="00407D6F">
        <w:rPr>
          <w:bCs/>
          <w:vertAlign w:val="superscript"/>
        </w:rPr>
        <w:t>th</w:t>
      </w:r>
      <w:r>
        <w:rPr>
          <w:bCs/>
        </w:rPr>
        <w:t xml:space="preserve"> graders really start to understand. </w:t>
      </w:r>
    </w:p>
    <w:p w14:paraId="6A8DAAFF" w14:textId="77777777" w:rsidR="00407D6F" w:rsidRPr="00407D6F" w:rsidRDefault="00407D6F">
      <w:pPr>
        <w:rPr>
          <w:bCs/>
        </w:rPr>
      </w:pPr>
    </w:p>
    <w:p w14:paraId="0000000D" w14:textId="77777777" w:rsidR="00450A7C" w:rsidRDefault="00D10808">
      <w:pPr>
        <w:rPr>
          <w:b/>
        </w:rPr>
      </w:pPr>
      <w:proofErr w:type="spellStart"/>
      <w:r>
        <w:rPr>
          <w:b/>
        </w:rPr>
        <w:t>Lhotka</w:t>
      </w:r>
      <w:proofErr w:type="spellEnd"/>
      <w:r>
        <w:rPr>
          <w:b/>
        </w:rPr>
        <w:t xml:space="preserve"> Report</w:t>
      </w:r>
    </w:p>
    <w:p w14:paraId="0000000E" w14:textId="3EA9AE4D" w:rsidR="00450A7C" w:rsidRDefault="00407D6F">
      <w:pPr>
        <w:pBdr>
          <w:top w:val="nil"/>
          <w:left w:val="nil"/>
          <w:bottom w:val="nil"/>
          <w:right w:val="nil"/>
          <w:between w:val="nil"/>
        </w:pBdr>
      </w:pPr>
      <w:r w:rsidRPr="00407D6F">
        <w:t xml:space="preserve">Kindergarten Round Up starts beginning </w:t>
      </w:r>
      <w:proofErr w:type="gramStart"/>
      <w:r w:rsidRPr="00407D6F">
        <w:t>on</w:t>
      </w:r>
      <w:proofErr w:type="gramEnd"/>
      <w:r w:rsidRPr="00407D6F">
        <w:t xml:space="preserve"> January. </w:t>
      </w:r>
      <w:r>
        <w:t xml:space="preserve">Treasure hunt around the school to show the areas of the school. Will give out balloons. </w:t>
      </w:r>
    </w:p>
    <w:p w14:paraId="0E9087C2" w14:textId="59B4D167" w:rsidR="00407D6F" w:rsidRDefault="00407D6F">
      <w:pPr>
        <w:pBdr>
          <w:top w:val="nil"/>
          <w:left w:val="nil"/>
          <w:bottom w:val="nil"/>
          <w:right w:val="nil"/>
          <w:between w:val="nil"/>
        </w:pBdr>
      </w:pPr>
    </w:p>
    <w:p w14:paraId="08D2318A" w14:textId="76EAE266" w:rsidR="00407D6F" w:rsidRDefault="00407D6F">
      <w:pPr>
        <w:pBdr>
          <w:top w:val="nil"/>
          <w:left w:val="nil"/>
          <w:bottom w:val="nil"/>
          <w:right w:val="nil"/>
          <w:between w:val="nil"/>
        </w:pBdr>
      </w:pPr>
      <w:r>
        <w:t xml:space="preserve">Pennies for patients starts in January as well. </w:t>
      </w:r>
    </w:p>
    <w:p w14:paraId="2BFC6A4D" w14:textId="0D86E092" w:rsidR="00407D6F" w:rsidRDefault="00407D6F">
      <w:pPr>
        <w:pBdr>
          <w:top w:val="nil"/>
          <w:left w:val="nil"/>
          <w:bottom w:val="nil"/>
          <w:right w:val="nil"/>
          <w:between w:val="nil"/>
        </w:pBdr>
      </w:pPr>
    </w:p>
    <w:p w14:paraId="0A61F74A" w14:textId="101CE778" w:rsidR="00407D6F" w:rsidRPr="00407D6F" w:rsidRDefault="00407D6F">
      <w:pPr>
        <w:pBdr>
          <w:top w:val="nil"/>
          <w:left w:val="nil"/>
          <w:bottom w:val="nil"/>
          <w:right w:val="nil"/>
          <w:between w:val="nil"/>
        </w:pBdr>
      </w:pPr>
      <w:r>
        <w:t>Class pictures got done before the early release on Friday which was great. Everyone gets put in the yearbook even if they miss picture day. Class pictures – do we care if it is thumbnails of each individual photo or an actual group photo? People seem to prefer keeping the actual group photo.</w:t>
      </w:r>
    </w:p>
    <w:p w14:paraId="4613C1B2" w14:textId="77777777" w:rsidR="00407D6F" w:rsidRPr="00407D6F" w:rsidRDefault="00407D6F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0000000F" w14:textId="13F178D0" w:rsidR="00450A7C" w:rsidRDefault="00D1080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lastRenderedPageBreak/>
        <w:t>Teacher Report</w:t>
      </w:r>
    </w:p>
    <w:p w14:paraId="31B48F51" w14:textId="35D01140" w:rsidR="00407D6F" w:rsidRDefault="00407D6F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rPr>
          <w:bCs/>
        </w:rPr>
        <w:t xml:space="preserve">Teachers loved the snacks in the lounge!! Lots of texts going around and everyone was so excited. </w:t>
      </w:r>
    </w:p>
    <w:p w14:paraId="0A329A6C" w14:textId="525AD05D" w:rsidR="00407D6F" w:rsidRDefault="00407D6F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</w:p>
    <w:p w14:paraId="00F8634B" w14:textId="49A6F31C" w:rsidR="00407D6F" w:rsidRPr="00407D6F" w:rsidRDefault="00407D6F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rPr>
          <w:bCs/>
        </w:rPr>
        <w:t xml:space="preserve">Getting ready for winter testing in January – FAST testing, fluency, reading levels, math fact fluency, etc. </w:t>
      </w:r>
    </w:p>
    <w:p w14:paraId="00000010" w14:textId="77777777" w:rsidR="00450A7C" w:rsidRDefault="00450A7C">
      <w:pPr>
        <w:rPr>
          <w:b/>
        </w:rPr>
      </w:pPr>
      <w:bookmarkStart w:id="0" w:name="_heading=h.gjdgxs" w:colFirst="0" w:colLast="0"/>
      <w:bookmarkEnd w:id="0"/>
    </w:p>
    <w:p w14:paraId="00000011" w14:textId="77777777" w:rsidR="00450A7C" w:rsidRDefault="00D10808">
      <w:pPr>
        <w:rPr>
          <w:b/>
        </w:rPr>
      </w:pPr>
      <w:r>
        <w:rPr>
          <w:b/>
        </w:rPr>
        <w:t>Board Reports</w:t>
      </w:r>
    </w:p>
    <w:p w14:paraId="00000012" w14:textId="77777777" w:rsidR="00450A7C" w:rsidRDefault="00D10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Presiden</w:t>
      </w:r>
      <w:r>
        <w:t>t</w:t>
      </w:r>
    </w:p>
    <w:p w14:paraId="00000013" w14:textId="77777777" w:rsidR="00450A7C" w:rsidRDefault="00D10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Vice President</w:t>
      </w:r>
    </w:p>
    <w:p w14:paraId="00000014" w14:textId="24C96166" w:rsidR="00450A7C" w:rsidRDefault="00D10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Treasurer</w:t>
      </w:r>
    </w:p>
    <w:p w14:paraId="5CAA52EE" w14:textId="299F2EC5" w:rsidR="00407D6F" w:rsidRDefault="00407D6F" w:rsidP="00407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Have spent $230 on snacks so far for the teachers. </w:t>
      </w:r>
    </w:p>
    <w:p w14:paraId="5AD1F5DC" w14:textId="0C1E6FE8" w:rsidR="00407D6F" w:rsidRDefault="00407D6F" w:rsidP="00407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$343 for spirit wear in November!</w:t>
      </w:r>
    </w:p>
    <w:p w14:paraId="00000015" w14:textId="77777777" w:rsidR="00450A7C" w:rsidRDefault="00450A7C"/>
    <w:p w14:paraId="7464B273" w14:textId="17489297" w:rsidR="00407D6F" w:rsidRPr="00407D6F" w:rsidRDefault="00D10808">
      <w:pPr>
        <w:rPr>
          <w:rFonts w:ascii="Helvetica Neue" w:eastAsia="Helvetica Neue" w:hAnsi="Helvetica Neue" w:cs="Helvetica Neue"/>
          <w:b/>
          <w:color w:val="212121"/>
          <w:highlight w:val="white"/>
        </w:rPr>
      </w:pPr>
      <w:r>
        <w:rPr>
          <w:rFonts w:ascii="Helvetica Neue" w:eastAsia="Helvetica Neue" w:hAnsi="Helvetica Neue" w:cs="Helvetica Neue"/>
          <w:b/>
          <w:color w:val="212121"/>
          <w:highlight w:val="white"/>
        </w:rPr>
        <w:t>Chairperson Reports</w:t>
      </w:r>
    </w:p>
    <w:p w14:paraId="78A3745C" w14:textId="36AEECEA" w:rsidR="00407D6F" w:rsidRDefault="00407D6F">
      <w:pPr>
        <w:rPr>
          <w:rFonts w:ascii="Helvetica Neue" w:eastAsia="Helvetica Neue" w:hAnsi="Helvetica Neue" w:cs="Helvetica Neue"/>
          <w:bCs/>
          <w:color w:val="212121"/>
          <w:highlight w:val="white"/>
        </w:rPr>
      </w:pPr>
      <w:proofErr w:type="spellStart"/>
      <w:r>
        <w:rPr>
          <w:rFonts w:ascii="Helvetica Neue" w:eastAsia="Helvetica Neue" w:hAnsi="Helvetica Neue" w:cs="Helvetica Neue"/>
          <w:bCs/>
          <w:color w:val="212121"/>
          <w:highlight w:val="white"/>
        </w:rPr>
        <w:t>Spiritwear</w:t>
      </w:r>
      <w:proofErr w:type="spellEnd"/>
      <w:r>
        <w:rPr>
          <w:rFonts w:ascii="Helvetica Neue" w:eastAsia="Helvetica Neue" w:hAnsi="Helvetica Neue" w:cs="Helvetica Neue"/>
          <w:bCs/>
          <w:color w:val="212121"/>
          <w:highlight w:val="white"/>
        </w:rPr>
        <w:t xml:space="preserve"> in stock. Majority of ordered items are in office and then will be sent home to families. </w:t>
      </w:r>
    </w:p>
    <w:p w14:paraId="6FC3A904" w14:textId="403800C1" w:rsidR="00407D6F" w:rsidRDefault="00407D6F">
      <w:pPr>
        <w:rPr>
          <w:rFonts w:ascii="Helvetica Neue" w:eastAsia="Helvetica Neue" w:hAnsi="Helvetica Neue" w:cs="Helvetica Neue"/>
          <w:bCs/>
          <w:color w:val="212121"/>
          <w:highlight w:val="white"/>
        </w:rPr>
      </w:pPr>
    </w:p>
    <w:p w14:paraId="6FDBFB96" w14:textId="77777777" w:rsidR="00407D6F" w:rsidRDefault="00407D6F" w:rsidP="00407D6F">
      <w:pPr>
        <w:spacing w:after="160" w:line="259" w:lineRule="auto"/>
      </w:pPr>
      <w:r>
        <w:t xml:space="preserve">Shanna </w:t>
      </w:r>
      <w:proofErr w:type="spellStart"/>
      <w:r>
        <w:t>Dykoff</w:t>
      </w:r>
      <w:proofErr w:type="spellEnd"/>
      <w:r>
        <w:t xml:space="preserve"> is chair of Pastries for Parents. It is January 14</w:t>
      </w:r>
      <w:r w:rsidRPr="00407D6F">
        <w:rPr>
          <w:vertAlign w:val="superscript"/>
        </w:rPr>
        <w:t>th</w:t>
      </w:r>
      <w:r>
        <w:t xml:space="preserve">. She will shop it all, budget of $250 and teachers will cut and serve. She is interested in donating items to a local charity verses Ronald McDonald House this year. The majority voted in favor. </w:t>
      </w:r>
    </w:p>
    <w:p w14:paraId="654FA473" w14:textId="562C6287" w:rsidR="00407D6F" w:rsidRDefault="00407D6F" w:rsidP="00407D6F">
      <w:r>
        <w:t>Police Officer Day: January 9</w:t>
      </w:r>
      <w:r w:rsidRPr="00EA588F">
        <w:rPr>
          <w:vertAlign w:val="superscript"/>
        </w:rPr>
        <w:t>th</w:t>
      </w:r>
      <w:r>
        <w:t>, Megan will get donuts to pass out to them.</w:t>
      </w:r>
    </w:p>
    <w:p w14:paraId="7FCCAD4E" w14:textId="77777777" w:rsidR="00407D6F" w:rsidRDefault="00407D6F" w:rsidP="00407D6F"/>
    <w:p w14:paraId="237E06B1" w14:textId="3120C259" w:rsidR="00407D6F" w:rsidRPr="00407D6F" w:rsidRDefault="00407D6F" w:rsidP="00407D6F">
      <w:pPr>
        <w:rPr>
          <w:b/>
          <w:bCs/>
        </w:rPr>
      </w:pPr>
      <w:r w:rsidRPr="00407D6F">
        <w:rPr>
          <w:b/>
          <w:bCs/>
        </w:rPr>
        <w:t>New Business</w:t>
      </w:r>
    </w:p>
    <w:p w14:paraId="3B64AC77" w14:textId="50CCA766" w:rsidR="00407D6F" w:rsidRDefault="00407D6F" w:rsidP="00407D6F">
      <w:r>
        <w:t xml:space="preserve">Megan will purchase veggie straws to distribute to teachers for the upcoming holiday parties. </w:t>
      </w:r>
    </w:p>
    <w:p w14:paraId="563ED071" w14:textId="77777777" w:rsidR="00407D6F" w:rsidRDefault="00407D6F" w:rsidP="00407D6F"/>
    <w:p w14:paraId="20391F28" w14:textId="77777777" w:rsidR="00407D6F" w:rsidRDefault="00407D6F" w:rsidP="00407D6F">
      <w:r>
        <w:t xml:space="preserve">Carnival: </w:t>
      </w:r>
    </w:p>
    <w:p w14:paraId="4A6D17C6" w14:textId="275B56F6" w:rsidR="00407D6F" w:rsidRDefault="00407D6F" w:rsidP="00407D6F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Erica will once again chair the silent auction. We need to start working on these items and getting co-chairs for it. We are </w:t>
      </w:r>
      <w:r>
        <w:t>losing</w:t>
      </w:r>
      <w:r>
        <w:t xml:space="preserve"> a few chairs next year, so this is extremely important. (games, raffles, prizes, silent auction) </w:t>
      </w:r>
    </w:p>
    <w:p w14:paraId="5635E364" w14:textId="77777777" w:rsidR="00407D6F" w:rsidRDefault="00407D6F" w:rsidP="00407D6F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Betsy and Kari will send out an SUG to the current PTA members to sign up. </w:t>
      </w:r>
    </w:p>
    <w:p w14:paraId="6C6152B6" w14:textId="77777777" w:rsidR="00407D6F" w:rsidRDefault="00407D6F" w:rsidP="00407D6F">
      <w:r>
        <w:t xml:space="preserve">Yearbook update: </w:t>
      </w:r>
    </w:p>
    <w:p w14:paraId="6CAEF2B8" w14:textId="77777777" w:rsidR="00407D6F" w:rsidRDefault="00407D6F" w:rsidP="00407D6F">
      <w:pPr>
        <w:pStyle w:val="ListParagraph"/>
        <w:numPr>
          <w:ilvl w:val="0"/>
          <w:numId w:val="4"/>
        </w:numPr>
        <w:spacing w:after="160" w:line="259" w:lineRule="auto"/>
      </w:pPr>
      <w:r>
        <w:t>Talked about the donating process of yearbooks that don’t get purchased. All students will get one. Books are around $11 but there is a standard $5 “donation fee” to help cover those donated but PTA still spends around $600 to purchase those that don’t get purchased. Is this still something we want to do? Do we really want to share that knowledge with parents? Might be a good idea so that others are aware where the money is coming from. Betsy/Kari to push donating a yearbook and/or finding exact numbers and making others aware???</w:t>
      </w:r>
    </w:p>
    <w:p w14:paraId="0EA27E8C" w14:textId="77777777" w:rsidR="00407D6F" w:rsidRDefault="00407D6F" w:rsidP="00407D6F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Betsy will start art contest for the cover. Ashley </w:t>
      </w:r>
      <w:proofErr w:type="spellStart"/>
      <w:r>
        <w:t>Clemensen</w:t>
      </w:r>
      <w:proofErr w:type="spellEnd"/>
      <w:r>
        <w:t xml:space="preserve"> will judge this again and pick the winner. </w:t>
      </w:r>
    </w:p>
    <w:p w14:paraId="0ADD8486" w14:textId="77777777" w:rsidR="00407D6F" w:rsidRDefault="00407D6F" w:rsidP="00407D6F">
      <w:pPr>
        <w:pStyle w:val="ListParagraph"/>
        <w:numPr>
          <w:ilvl w:val="0"/>
          <w:numId w:val="4"/>
        </w:numPr>
        <w:spacing w:after="160" w:line="259" w:lineRule="auto"/>
      </w:pPr>
      <w:r>
        <w:t>Enrollment numbers for purchasing purposes is 436.</w:t>
      </w:r>
    </w:p>
    <w:p w14:paraId="6F31BCFA" w14:textId="77777777" w:rsidR="00407D6F" w:rsidRDefault="00407D6F" w:rsidP="00407D6F">
      <w:r>
        <w:t xml:space="preserve">Ice Skating Night: </w:t>
      </w:r>
    </w:p>
    <w:p w14:paraId="622BBAC7" w14:textId="77777777" w:rsidR="00407D6F" w:rsidRDefault="00407D6F" w:rsidP="00407D6F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This is in March and it’s typically the last night(s) before the ice is taken off in the spring. Cathleen </w:t>
      </w:r>
      <w:proofErr w:type="spellStart"/>
      <w:r>
        <w:t>Reffkin</w:t>
      </w:r>
      <w:proofErr w:type="spellEnd"/>
      <w:r>
        <w:t xml:space="preserve"> offered to call Bruce at </w:t>
      </w:r>
      <w:proofErr w:type="spellStart"/>
      <w:r>
        <w:t>Thayler</w:t>
      </w:r>
      <w:proofErr w:type="spellEnd"/>
      <w:r>
        <w:t xml:space="preserve"> arena to set this up again this year. </w:t>
      </w:r>
    </w:p>
    <w:p w14:paraId="42A95D27" w14:textId="77777777" w:rsidR="00407D6F" w:rsidRDefault="00407D6F" w:rsidP="00407D6F"/>
    <w:p w14:paraId="3F81C128" w14:textId="77777777" w:rsidR="00407D6F" w:rsidRPr="00407D6F" w:rsidRDefault="00407D6F">
      <w:pPr>
        <w:rPr>
          <w:rFonts w:ascii="Helvetica Neue" w:eastAsia="Helvetica Neue" w:hAnsi="Helvetica Neue" w:cs="Helvetica Neue"/>
          <w:bCs/>
          <w:color w:val="212121"/>
          <w:highlight w:val="white"/>
        </w:rPr>
      </w:pPr>
    </w:p>
    <w:p w14:paraId="0000001D" w14:textId="77777777" w:rsidR="00450A7C" w:rsidRDefault="00450A7C"/>
    <w:p w14:paraId="0000001E" w14:textId="77777777" w:rsidR="00450A7C" w:rsidRDefault="00D10808">
      <w:r>
        <w:rPr>
          <w:b/>
        </w:rPr>
        <w:t>Upcoming Events &amp; Announcements</w:t>
      </w:r>
    </w:p>
    <w:p w14:paraId="0000001F" w14:textId="77777777" w:rsidR="00450A7C" w:rsidRDefault="00450A7C"/>
    <w:p w14:paraId="00000020" w14:textId="77777777" w:rsidR="00450A7C" w:rsidRDefault="00D10808">
      <w:r>
        <w:t>Winter Break 12/22-1/2</w:t>
      </w:r>
    </w:p>
    <w:p w14:paraId="00000021" w14:textId="77777777" w:rsidR="00450A7C" w:rsidRDefault="00D10808">
      <w:r>
        <w:t>No School: 1/17 &amp; 1/24</w:t>
      </w:r>
    </w:p>
    <w:p w14:paraId="00000022" w14:textId="77777777" w:rsidR="00450A7C" w:rsidRDefault="00D10808">
      <w:r>
        <w:t>January PTA Meeting 1/31/22</w:t>
      </w:r>
    </w:p>
    <w:sectPr w:rsidR="00450A7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F09B" w14:textId="77777777" w:rsidR="00D10808" w:rsidRDefault="00D10808">
      <w:r>
        <w:separator/>
      </w:r>
    </w:p>
  </w:endnote>
  <w:endnote w:type="continuationSeparator" w:id="0">
    <w:p w14:paraId="7F33BB18" w14:textId="77777777" w:rsidR="00D10808" w:rsidRDefault="00D1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EE9CD" w14:textId="77777777" w:rsidR="00D10808" w:rsidRDefault="00D10808">
      <w:r>
        <w:separator/>
      </w:r>
    </w:p>
  </w:footnote>
  <w:footnote w:type="continuationSeparator" w:id="0">
    <w:p w14:paraId="151EB50C" w14:textId="77777777" w:rsidR="00D10808" w:rsidRDefault="00D1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3" w14:textId="77777777" w:rsidR="00450A7C" w:rsidRDefault="00D10808">
    <w:pPr>
      <w:jc w:val="both"/>
      <w:rPr>
        <w:color w:val="FF0000"/>
        <w:sz w:val="36"/>
        <w:szCs w:val="36"/>
      </w:rPr>
    </w:pPr>
    <w:r>
      <w:rPr>
        <w:color w:val="FF0000"/>
        <w:sz w:val="36"/>
        <w:szCs w:val="36"/>
      </w:rPr>
      <w:t xml:space="preserve">Shirley Hills PTA Meeting Agenda </w:t>
    </w:r>
    <w:r>
      <w:rPr>
        <w:color w:val="FF0000"/>
        <w:sz w:val="36"/>
        <w:szCs w:val="36"/>
      </w:rPr>
      <w:tab/>
      <w:t>December 13th,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6821"/>
    <w:multiLevelType w:val="hybridMultilevel"/>
    <w:tmpl w:val="181A23C2"/>
    <w:lvl w:ilvl="0" w:tplc="442EE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7C1D"/>
    <w:multiLevelType w:val="hybridMultilevel"/>
    <w:tmpl w:val="1728D9C4"/>
    <w:lvl w:ilvl="0" w:tplc="161CB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3002"/>
    <w:multiLevelType w:val="multilevel"/>
    <w:tmpl w:val="0E66B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185E70"/>
    <w:multiLevelType w:val="hybridMultilevel"/>
    <w:tmpl w:val="A918A036"/>
    <w:lvl w:ilvl="0" w:tplc="9A92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2CEE"/>
    <w:multiLevelType w:val="hybridMultilevel"/>
    <w:tmpl w:val="B686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7C"/>
    <w:rsid w:val="00407D6F"/>
    <w:rsid w:val="00450A7C"/>
    <w:rsid w:val="00D1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807BB"/>
  <w15:docId w15:val="{5052CA7D-8BE5-2D43-9A8E-8D29EF71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14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4D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D7"/>
    <w:rPr>
      <w:rFonts w:ascii="Arial" w:hAnsi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AC49A4"/>
  </w:style>
  <w:style w:type="character" w:styleId="Hyperlink">
    <w:name w:val="Hyperlink"/>
    <w:basedOn w:val="DefaultParagraphFont"/>
    <w:uiPriority w:val="99"/>
    <w:unhideWhenUsed/>
    <w:rsid w:val="006C01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C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A3hcSx+xFknIQtQXc6nHyGQPZQ==">AMUW2mUVpGKXlimNt0GYlUu2XQ/6q82YiptXDV4WvMigQCEZYS3gceVPqkPRXw++AnAb487ErJz4wXap1R+dsReC24uWZ8hepbURY2R/JouiLRUQqvunD7BbiZN/QbXkl6onay8hp3qO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Litke, Kristy</dc:creator>
  <cp:lastModifiedBy>Navickas, Erica A</cp:lastModifiedBy>
  <cp:revision>2</cp:revision>
  <dcterms:created xsi:type="dcterms:W3CDTF">2021-12-17T19:25:00Z</dcterms:created>
  <dcterms:modified xsi:type="dcterms:W3CDTF">2021-12-17T19:25:00Z</dcterms:modified>
</cp:coreProperties>
</file>